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spacing w:after="140"/>
      </w:pPr>
      <w:r>
        <w:t xml:space="preserve">Agents, tools and controlled automation</w:t>
      </w:r>
    </w:p>
    <w:p>
      <w:pPr>
        <w:spacing w:after="140"/>
      </w:pPr>
      <w:r>
        <w:t xml:space="preserve">Advanced · Automation · Free course workbook</w:t>
      </w:r>
    </w:p>
    <w:p>
      <w:pPr>
        <w:spacing w:after="140"/>
      </w:pPr>
      <w:r>
        <w:t xml:space="preserve">AI Tools Academy · 21 October 2026</w:t>
      </w:r>
    </w:p>
    <w:p>
      <w:pPr>
        <w:spacing w:after="140"/>
      </w:pPr>
      <w:r>
        <w:t xml:space="preserve">Explore tool contracts, MCP, prompt injection, retries and approval boundaries.</w:t>
      </w:r>
    </w:p>
    <w:p>
      <w:pPr>
        <w:spacing w:after="140"/>
      </w:pPr>
      <w:r>
        <w:t xml:space="preserve">Before you start: Complete Instruction design; understand inputs and outputs in a workflow.</w:t>
      </w:r>
    </w:p>
    <w:p>
      <w:pPr>
        <w:spacing w:after="140"/>
      </w:pPr>
      <w:r>
        <w:t xml:space="preserve">Use fictional or approved non-sensitive examples. This workbook includes explanations and answers for self-study; it is not an independent assessment. Your written responses are not uploaded or automatically saved by this document.</w:t>
      </w:r>
    </w:p>
    <w:p>
      <w:pPr>
        <w:spacing w:after="140"/>
      </w:pPr>
      <w:r>
        <w:t xml:space="preserve">Suggested study time: 12 minutes per lesson, five minutes for the knowledge check, 30 minutes for the final assignment.</w:t>
      </w:r>
    </w:p>
    <w:p>
      <w:pPr>
        <w:spacing w:after="140"/>
      </w:pPr>
      <w:r>
        <w:t xml:space="preserve"/>
      </w:r>
    </w:p>
    <w:p>
      <w:pPr>
        <w:spacing w:after="140"/>
      </w:pPr>
      <w:r>
        <w:t xml:space="preserve">Workflow or agent: choose the control you need</w:t>
      </w:r>
    </w:p>
    <w:p>
      <w:pPr>
        <w:spacing w:after="140"/>
      </w:pPr>
      <w:r>
        <w:t xml:space="preserve"/>
      </w:r>
    </w:p>
    <w:p>
      <w:pPr>
        <w:spacing w:after="140"/>
      </w:pPr>
      <w:r>
        <w:t xml:space="preserve">Learning outcome: Identify when a fixed sequence is sufficient.</w:t>
      </w:r>
    </w:p>
    <w:p>
      <w:pPr>
        <w:spacing w:after="140"/>
      </w:pPr>
      <w:r>
        <w:t xml:space="preserve"/>
      </w:r>
    </w:p>
    <w:p>
      <w:pPr>
        <w:spacing w:after="140"/>
      </w:pPr>
      <w:r>
        <w:t xml:space="preserve">A workflow follows a defined sequence or set of branches. An agent uses model decisions to select some actions as work unfolds. The distinction is about control, not a marketing label. Both can call models and tools, and both need error handling.</w:t>
      </w:r>
    </w:p>
    <w:p>
      <w:pPr>
        <w:spacing w:after="140"/>
      </w:pPr>
      <w:r>
        <w:t xml:space="preserve"/>
      </w:r>
    </w:p>
    <w:p>
      <w:pPr>
        <w:spacing w:after="140"/>
      </w:pPr>
      <w:r>
        <w:t xml:space="preserve">Start with the required outcome and allowed actions. If the process is predictable, an explicit workflow may be easier to inspect. If the next action depends on uncertain information, bounded agent decisions may help. Set stopping conditions, time or call budgets and a route to a person. More autonomy is useful only when the extra flexibility outweighs the additional evaluation burden.</w:t>
      </w:r>
    </w:p>
    <w:p>
      <w:pPr>
        <w:spacing w:after="140"/>
      </w:pPr>
      <w:r>
        <w:t xml:space="preserve"/>
      </w:r>
    </w:p>
    <w:p>
      <w:pPr>
        <w:spacing w:after="140"/>
      </w:pPr>
      <w:r>
        <w:t xml:space="preserve">Worked example</w:t>
      </w:r>
    </w:p>
    <w:p>
      <w:pPr>
        <w:spacing w:after="140"/>
      </w:pPr>
      <w:r>
        <w:t xml:space="preserve"/>
      </w:r>
    </w:p>
    <w:p>
      <w:pPr>
        <w:spacing w:after="140"/>
      </w:pPr>
      <w:r>
        <w:t xml:space="preserve">A fictional invoice intake process always extracts fields, validates a reference and sends a draft to a reviewer. It does not need an agent to invent its own sequence. An investigation task may need to choose which approved source to inspect next, but should still stop when the evidence is unavailable or its search budget is exhausted.</w:t>
      </w:r>
    </w:p>
    <w:p>
      <w:pPr>
        <w:spacing w:after="140"/>
      </w:pPr>
      <w:r>
        <w:t xml:space="preserve"/>
      </w:r>
    </w:p>
    <w:p>
      <w:pPr>
        <w:spacing w:after="140"/>
      </w:pPr>
      <w:r>
        <w:t xml:space="preserve">Try it yourself</w:t>
      </w:r>
    </w:p>
    <w:p>
      <w:pPr>
        <w:spacing w:after="140"/>
      </w:pPr>
      <w:r>
        <w:t xml:space="preserve"/>
      </w:r>
    </w:p>
    <w:p>
      <w:pPr>
        <w:spacing w:after="140"/>
      </w:pPr>
      <w:r>
        <w:t xml:space="preserve">Compare those two tasks. Mark fixed steps, model-selected steps and actions requiring approval. Give each process an explicit stopping rule.</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Invoice approval remains a defined human decision. The investigation can select read-only sources within scope. Its stop rule should cover missing evidence and exhausted budget, rather than encouraging endless searches.</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is a useful reason to add agent choice?</w:t>
      </w:r>
    </w:p>
    <w:p>
      <w:pPr>
        <w:spacing w:after="140"/>
      </w:pPr>
      <w:r>
        <w:t xml:space="preserve"/>
      </w:r>
    </w:p>
    <w:p>
      <w:pPr>
        <w:spacing w:after="140"/>
      </w:pPr>
      <w:r>
        <w:t xml:space="preserve">1. The next permitted step depends on information discovered during the task</w:t>
      </w:r>
    </w:p>
    <w:p>
      <w:pPr>
        <w:spacing w:after="140"/>
      </w:pPr>
      <w:r>
        <w:t xml:space="preserve">2. The word agent sounds more advanced</w:t>
      </w:r>
    </w:p>
    <w:p>
      <w:pPr>
        <w:spacing w:after="140"/>
      </w:pPr>
      <w:r>
        <w:t xml:space="preserve">3. Every workflow must be autonomous to use AI</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The next permitted step depends on information discovered during the task. Agent choice can help when information discovered during a task determines the next allowed action. A predictable sequence can remain an explicit workflow; autonomy is not a requirement for using AI.</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(/downloads/course-packs/agents-and-tool-use.docx)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building effective agents (https://www.anthropic.com/engineering/building-effective-agents)</w:t>
      </w:r>
    </w:p>
    <w:p>
      <w:pPr>
        <w:spacing w:after="140"/>
      </w:pPr>
      <w:r>
        <w:t xml:space="preserve">- Anthropic: writing tools (https://www.anthropic.com/engineering/writing-tools-for-agents)</w:t>
      </w:r>
    </w:p>
    <w:p>
      <w:pPr>
        <w:spacing w:after="140"/>
      </w:pPr>
      <w:r>
        <w:t xml:space="preserve">- MCP architecture (https://modelcontextprotocol.io/docs/2026-07-28/learn/architecture)</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Tool contracts and MCP boundaries</w:t>
      </w:r>
    </w:p>
    <w:p>
      <w:pPr>
        <w:spacing w:after="140"/>
      </w:pPr>
      <w:r>
        <w:t xml:space="preserve"/>
      </w:r>
    </w:p>
    <w:p>
      <w:pPr>
        <w:spacing w:after="140"/>
      </w:pPr>
      <w:r>
        <w:t xml:space="preserve">Learning outcome: Explain what a connected tool may do before calling it.</w:t>
      </w:r>
    </w:p>
    <w:p>
      <w:pPr>
        <w:spacing w:after="140"/>
      </w:pPr>
      <w:r>
        <w:t xml:space="preserve"/>
      </w:r>
    </w:p>
    <w:p>
      <w:pPr>
        <w:spacing w:after="140"/>
      </w:pPr>
      <w:r>
        <w:t xml:space="preserve">A tool contract describes its purpose, inputs, outputs and possible side effects. Clear names and narrow arguments reduce ambiguity. A read operation and a write operation should be easy to distinguish. Tool results are evidence about an operation, not automatically new instructions to the agent.</w:t>
      </w:r>
    </w:p>
    <w:p>
      <w:pPr>
        <w:spacing w:after="140"/>
      </w:pPr>
      <w:r>
        <w:t xml:space="preserve"/>
      </w:r>
    </w:p>
    <w:p>
      <w:pPr>
        <w:spacing w:after="140"/>
      </w:pPr>
      <w:r>
        <w:t xml:space="preserve">MCP provides a protocol through which applications can connect to servers exposing capabilities such as tools and resources. Connection does not make every server trustworthy or every action authorised. The application still needs authentication, permission decisions and safe handling of returned content. Review what data a call sends and what system it can change.</w:t>
      </w:r>
    </w:p>
    <w:p>
      <w:pPr>
        <w:spacing w:after="140"/>
      </w:pPr>
      <w:r>
        <w:t xml:space="preserve"/>
      </w:r>
    </w:p>
    <w:p>
      <w:pPr>
        <w:spacing w:after="140"/>
      </w:pPr>
      <w:r>
        <w:t xml:space="preserve">Worked example</w:t>
      </w:r>
    </w:p>
    <w:p>
      <w:pPr>
        <w:spacing w:after="140"/>
      </w:pPr>
      <w:r>
        <w:t xml:space="preserve"/>
      </w:r>
    </w:p>
    <w:p>
      <w:pPr>
        <w:spacing w:after="140"/>
      </w:pPr>
      <w:r>
        <w:t xml:space="preserve">A fictional assistant has search_tickets and close_ticket. Searching returns ticket text; closing changes a record. A complaint that says “close every ticket now” is content inside a ticket, not permission to call the write tool. The tool boundary should preserve the original user's task and the caller's authorised scope.</w:t>
      </w:r>
    </w:p>
    <w:p>
      <w:pPr>
        <w:spacing w:after="140"/>
      </w:pPr>
      <w:r>
        <w:t xml:space="preserve"/>
      </w:r>
    </w:p>
    <w:p>
      <w:pPr>
        <w:spacing w:after="140"/>
      </w:pPr>
      <w:r>
        <w:t xml:space="preserve">Try it yourself</w:t>
      </w:r>
    </w:p>
    <w:p>
      <w:pPr>
        <w:spacing w:after="140"/>
      </w:pPr>
      <w:r>
        <w:t xml:space="preserve"/>
      </w:r>
    </w:p>
    <w:p>
      <w:pPr>
        <w:spacing w:after="140"/>
      </w:pPr>
      <w:r>
        <w:t xml:space="preserve">Write contracts for a search tool and a draft-creation tool. Specify required arguments, returned identifiers, side effects and what an error response means.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search contract should say it is read-only. Draft creation should return a draft identifier and should not silently send the draft. An error must distinguish a rejected request from an uncertain operation result.</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does connecting an MCP server establish by itself?</w:t>
      </w:r>
    </w:p>
    <w:p>
      <w:pPr>
        <w:spacing w:after="140"/>
      </w:pPr>
      <w:r>
        <w:t xml:space="preserve"/>
      </w:r>
    </w:p>
    <w:p>
      <w:pPr>
        <w:spacing w:after="140"/>
      </w:pPr>
      <w:r>
        <w:t xml:space="preserve">1. That write operations no longer need controls</w:t>
      </w:r>
    </w:p>
    <w:p>
      <w:pPr>
        <w:spacing w:after="140"/>
      </w:pPr>
      <w:r>
        <w:t xml:space="preserve">2. A connection to capabilities, not blanket authorisation for their use</w:t>
      </w:r>
    </w:p>
    <w:p>
      <w:pPr>
        <w:spacing w:after="140"/>
      </w:pPr>
      <w:r>
        <w:t xml:space="preserve">3. That all returned instructions are trusted</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A connection to capabilities, not blanket authorisation for their use. MCP provides a connection mechanism and capability exchange. Trust, authorisation and safe handling of tool results remain responsibilities of the application and its controls.</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(/downloads/course-packs/agents-and-tool-use.docx)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building effective agents (https://www.anthropic.com/engineering/building-effective-agents)</w:t>
      </w:r>
    </w:p>
    <w:p>
      <w:pPr>
        <w:spacing w:after="140"/>
      </w:pPr>
      <w:r>
        <w:t xml:space="preserve">- Anthropic: writing tools (https://www.anthropic.com/engineering/writing-tools-for-agents)</w:t>
      </w:r>
    </w:p>
    <w:p>
      <w:pPr>
        <w:spacing w:after="140"/>
      </w:pPr>
      <w:r>
        <w:t xml:space="preserve">- MCP architecture (https://modelcontextprotocol.io/docs/2026-07-28/learn/architecture)</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Prompt injection in retrieved material</w:t>
      </w:r>
    </w:p>
    <w:p>
      <w:pPr>
        <w:spacing w:after="140"/>
      </w:pPr>
      <w:r>
        <w:t xml:space="preserve"/>
      </w:r>
    </w:p>
    <w:p>
      <w:pPr>
        <w:spacing w:after="140"/>
      </w:pPr>
      <w:r>
        <w:t xml:space="preserve">Learning outcome: Keep external text from acquiring instruction authority.</w:t>
      </w:r>
    </w:p>
    <w:p>
      <w:pPr>
        <w:spacing w:after="140"/>
      </w:pPr>
      <w:r>
        <w:t xml:space="preserve"/>
      </w:r>
    </w:p>
    <w:p>
      <w:pPr>
        <w:spacing w:after="140"/>
      </w:pPr>
      <w:r>
        <w:t xml:space="preserve">Prompt injection attempts to redirect an AI system through content it processes, such as a document or tool response. The dangerous step is treating that lower-trust content as an instruction that overrides the user's task or the application's rules.</w:t>
      </w:r>
    </w:p>
    <w:p>
      <w:pPr>
        <w:spacing w:after="140"/>
      </w:pPr>
      <w:r>
        <w:t xml:space="preserve"/>
      </w:r>
    </w:p>
    <w:p>
      <w:pPr>
        <w:spacing w:after="140"/>
      </w:pPr>
      <w:r>
        <w:t xml:space="preserve">Separate trusted instructions from untrusted data, restrict tool access and validate consequential actions outside the model where possible. A warning in a prompt can help express the boundary, but it is not a complete defence. Test with harmless simulated attacks and inspect tool calls as well as final answers. Never use real secrets or live destinations for a practice test.</w:t>
      </w:r>
    </w:p>
    <w:p>
      <w:pPr>
        <w:spacing w:after="140"/>
      </w:pPr>
      <w:r>
        <w:t xml:space="preserve"/>
      </w:r>
    </w:p>
    <w:p>
      <w:pPr>
        <w:spacing w:after="140"/>
      </w:pPr>
      <w:r>
        <w:t xml:space="preserve">Worked example</w:t>
      </w:r>
    </w:p>
    <w:p>
      <w:pPr>
        <w:spacing w:after="140"/>
      </w:pPr>
      <w:r>
        <w:t xml:space="preserve"/>
      </w:r>
    </w:p>
    <w:p>
      <w:pPr>
        <w:spacing w:after="140"/>
      </w:pPr>
      <w:r>
        <w:t xml:space="preserve">A fictional retrieved page contains useful opening hours and a line telling the assistant to send its conversation elsewhere. The page can supply evidence about opening hours; it cannot authorise sending the conversation. The expected behaviour is to ignore the redirection, use only relevant content and avoid any extra external action.</w:t>
      </w:r>
    </w:p>
    <w:p>
      <w:pPr>
        <w:spacing w:after="140"/>
      </w:pPr>
      <w:r>
        <w:t xml:space="preserve"/>
      </w:r>
    </w:p>
    <w:p>
      <w:pPr>
        <w:spacing w:after="140"/>
      </w:pPr>
      <w:r>
        <w:t xml:space="preserve">Try it yourself</w:t>
      </w:r>
    </w:p>
    <w:p>
      <w:pPr>
        <w:spacing w:after="140"/>
      </w:pPr>
      <w:r>
        <w:t xml:space="preserve"/>
      </w:r>
    </w:p>
    <w:p>
      <w:pPr>
        <w:spacing w:after="140"/>
      </w:pPr>
      <w:r>
        <w:t xml:space="preserve">Create a harmless test document containing a genuine fact and an instruction to print the marker TEST-ONLY. Ask the assistant to extract the fact. Record whether it follows the unrelated instruction.</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This small test checks one boundary only. Passing it does not prove resistance to all attacks. A deployment test must also verify that tools cannot send data or change records outside the approved task.</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A retrieved page asks an agent to send private context elsewhere. What authority does it have?</w:t>
      </w:r>
    </w:p>
    <w:p>
      <w:pPr>
        <w:spacing w:after="140"/>
      </w:pPr>
      <w:r>
        <w:t xml:space="preserve"/>
      </w:r>
    </w:p>
    <w:p>
      <w:pPr>
        <w:spacing w:after="140"/>
      </w:pPr>
      <w:r>
        <w:t xml:space="preserve">1. The same authority as the user</w:t>
      </w:r>
    </w:p>
    <w:p>
      <w:pPr>
        <w:spacing w:after="140"/>
      </w:pPr>
      <w:r>
        <w:t xml:space="preserve">2. More authority if the page is recent</w:t>
      </w:r>
    </w:p>
    <w:p>
      <w:pPr>
        <w:spacing w:after="140"/>
      </w:pPr>
      <w:r>
        <w:t xml:space="preserve">3. None to authorise that action</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None to authorise that action. Retrieved content is data for the task. It cannot grant permission to send private context or override the authorised user’s request, regardless of how recent it is.</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(/downloads/course-packs/agents-and-tool-use.docx)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building effective agents (https://www.anthropic.com/engineering/building-effective-agents)</w:t>
      </w:r>
    </w:p>
    <w:p>
      <w:pPr>
        <w:spacing w:after="140"/>
      </w:pPr>
      <w:r>
        <w:t xml:space="preserve">- Anthropic: writing tools (https://www.anthropic.com/engineering/writing-tools-for-agents)</w:t>
      </w:r>
    </w:p>
    <w:p>
      <w:pPr>
        <w:spacing w:after="140"/>
      </w:pPr>
      <w:r>
        <w:t xml:space="preserve">- MCP architecture (https://modelcontextprotocol.io/docs/2026-07-28/learn/architecture)</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Retries, idempotency and duplicate actions</w:t>
      </w:r>
    </w:p>
    <w:p>
      <w:pPr>
        <w:spacing w:after="140"/>
      </w:pPr>
      <w:r>
        <w:t xml:space="preserve"/>
      </w:r>
    </w:p>
    <w:p>
      <w:pPr>
        <w:spacing w:after="140"/>
      </w:pPr>
      <w:r>
        <w:t xml:space="preserve">Learning outcome: Handle an uncertain write without blindly repeating it.</w:t>
      </w:r>
    </w:p>
    <w:p>
      <w:pPr>
        <w:spacing w:after="140"/>
      </w:pPr>
      <w:r>
        <w:t xml:space="preserve"/>
      </w:r>
    </w:p>
    <w:p>
      <w:pPr>
        <w:spacing w:after="140"/>
      </w:pPr>
      <w:r>
        <w:t xml:space="preserve">A timeout does not always mean an operation failed. A server may have performed the write while the response was lost. Retrying without checking can create duplicate tickets, messages or orders.</w:t>
      </w:r>
    </w:p>
    <w:p>
      <w:pPr>
        <w:spacing w:after="140"/>
      </w:pPr>
      <w:r>
        <w:t xml:space="preserve"/>
      </w:r>
    </w:p>
    <w:p>
      <w:pPr>
        <w:spacing w:after="140"/>
      </w:pPr>
      <w:r>
        <w:t xml:space="preserve">Idempotency means repeating an operation has the same intended effect as performing it once. Some services support an idempotency key that identifies one logical operation. Where that is unavailable, use an authoritative status lookup or another suitable deduplication design. Record the operation identity and distinguish confirmed failure from unknown outcome. Never let an agent equate silence with permission to repeat a consequential action.</w:t>
      </w:r>
    </w:p>
    <w:p>
      <w:pPr>
        <w:spacing w:after="140"/>
      </w:pPr>
      <w:r>
        <w:t xml:space="preserve"/>
      </w:r>
    </w:p>
    <w:p>
      <w:pPr>
        <w:spacing w:after="140"/>
      </w:pPr>
      <w:r>
        <w:t xml:space="preserve">Worked example</w:t>
      </w:r>
    </w:p>
    <w:p>
      <w:pPr>
        <w:spacing w:after="140"/>
      </w:pPr>
      <w:r>
        <w:t xml:space="preserve"/>
      </w:r>
    </w:p>
    <w:p>
      <w:pPr>
        <w:spacing w:after="140"/>
      </w:pPr>
      <w:r>
        <w:t xml:space="preserve">A fictional draft-creation call times out after the server stores draft D-104. The assistant repeats the request and creates D-105. A safer design keeps a stable operation key, checks whether the first draft exists and returns that identifier when appropriate. The user should not have to discover duplicated work later.</w:t>
      </w:r>
    </w:p>
    <w:p>
      <w:pPr>
        <w:spacing w:after="140"/>
      </w:pPr>
      <w:r>
        <w:t xml:space="preserve"/>
      </w:r>
    </w:p>
    <w:p>
      <w:pPr>
        <w:spacing w:after="140"/>
      </w:pPr>
      <w:r>
        <w:t xml:space="preserve">Try it yourself</w:t>
      </w:r>
    </w:p>
    <w:p>
      <w:pPr>
        <w:spacing w:after="140"/>
      </w:pPr>
      <w:r>
        <w:t xml:space="preserve"/>
      </w:r>
    </w:p>
    <w:p>
      <w:pPr>
        <w:spacing w:after="140"/>
      </w:pPr>
      <w:r>
        <w:t xml:space="preserve">Draw the success, confirmed rejection and timeout branches for creating a draft. State which branch may safely retry and what evidence is needed first.</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A confirmed validation rejection can be corrected without implying a prior write. A timeout enters an unknown-outcome branch. Resolve that state with the service’s supported mechanism before creating another logical operation.</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After a write request times out, what should be assumed?</w:t>
      </w:r>
    </w:p>
    <w:p>
      <w:pPr>
        <w:spacing w:after="140"/>
      </w:pPr>
      <w:r>
        <w:t xml:space="preserve"/>
      </w:r>
    </w:p>
    <w:p>
      <w:pPr>
        <w:spacing w:after="140"/>
      </w:pPr>
      <w:r>
        <w:t xml:space="preserve">1. The outcome may be unknown until checked</w:t>
      </w:r>
    </w:p>
    <w:p>
      <w:pPr>
        <w:spacing w:after="140"/>
      </w:pPr>
      <w:r>
        <w:t xml:space="preserve">2. The write definitely failed</w:t>
      </w:r>
    </w:p>
    <w:p>
      <w:pPr>
        <w:spacing w:after="140"/>
      </w:pPr>
      <w:r>
        <w:t xml:space="preserve">3. The write definitely succeeded</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The outcome may be unknown until checked. The server may have performed the write before the response was lost. Resolve the unknown outcome using a supported status or idempotency mechanism before repeating the logical operation.</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(/downloads/course-packs/agents-and-tool-use.docx)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building effective agents (https://www.anthropic.com/engineering/building-effective-agents)</w:t>
      </w:r>
    </w:p>
    <w:p>
      <w:pPr>
        <w:spacing w:after="140"/>
      </w:pPr>
      <w:r>
        <w:t xml:space="preserve">- Anthropic: writing tools (https://www.anthropic.com/engineering/writing-tools-for-agents)</w:t>
      </w:r>
    </w:p>
    <w:p>
      <w:pPr>
        <w:spacing w:after="140"/>
      </w:pPr>
      <w:r>
        <w:t xml:space="preserve">- MCP architecture (https://modelcontextprotocol.io/docs/2026-07-28/learn/architecture)</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Approval gates, logs and rollback</w:t>
      </w:r>
    </w:p>
    <w:p>
      <w:pPr>
        <w:spacing w:after="140"/>
      </w:pPr>
      <w:r>
        <w:t xml:space="preserve"/>
      </w:r>
    </w:p>
    <w:p>
      <w:pPr>
        <w:spacing w:after="140"/>
      </w:pPr>
      <w:r>
        <w:t xml:space="preserve">Learning outcome: Make an automated action reviewable and recoverable.</w:t>
      </w:r>
    </w:p>
    <w:p>
      <w:pPr>
        <w:spacing w:after="140"/>
      </w:pPr>
      <w:r>
        <w:t xml:space="preserve"/>
      </w:r>
    </w:p>
    <w:p>
      <w:pPr>
        <w:spacing w:after="140"/>
      </w:pPr>
      <w:r>
        <w:t xml:space="preserve">A useful approval gate shows the actual proposed change, its target and the evidence behind it. “Proceed?” without that context gives a reviewer little basis for a decision. Approval should apply to the reviewed action; a later material change may require review again.</w:t>
      </w:r>
    </w:p>
    <w:p>
      <w:pPr>
        <w:spacing w:after="140"/>
      </w:pPr>
      <w:r>
        <w:t xml:space="preserve"/>
      </w:r>
    </w:p>
    <w:p>
      <w:pPr>
        <w:spacing w:after="140"/>
      </w:pPr>
      <w:r>
        <w:t xml:space="preserve">Keep logs sufficient to reconstruct what happened without unnecessarily storing sensitive content. Record versions, operation identifiers, decisions and outcomes. Define how to stop the process and what can be reversed. Some actions, such as sending a message, cannot truly be undone even if a record can be deleted. Design those boundaries before releasing the workflow.</w:t>
      </w:r>
    </w:p>
    <w:p>
      <w:pPr>
        <w:spacing w:after="140"/>
      </w:pPr>
      <w:r>
        <w:t xml:space="preserve"/>
      </w:r>
    </w:p>
    <w:p>
      <w:pPr>
        <w:spacing w:after="140"/>
      </w:pPr>
      <w:r>
        <w:t xml:space="preserve">Worked example</w:t>
      </w:r>
    </w:p>
    <w:p>
      <w:pPr>
        <w:spacing w:after="140"/>
      </w:pPr>
      <w:r>
        <w:t xml:space="preserve"/>
      </w:r>
    </w:p>
    <w:p>
      <w:pPr>
        <w:spacing w:after="140"/>
      </w:pPr>
      <w:r>
        <w:t xml:space="preserve">A fictional assistant proposes updating a knowledge article. The reviewer sees a before-and-after diff, source references and the article ID. After approval, the system writes that version and records the result. If the source changes before publication, the old approval should not silently cover a newly generated article.</w:t>
      </w:r>
    </w:p>
    <w:p>
      <w:pPr>
        <w:spacing w:after="140"/>
      </w:pPr>
      <w:r>
        <w:t xml:space="preserve"/>
      </w:r>
    </w:p>
    <w:p>
      <w:pPr>
        <w:spacing w:after="140"/>
      </w:pPr>
      <w:r>
        <w:t xml:space="preserve">Try it yourself</w:t>
      </w:r>
    </w:p>
    <w:p>
      <w:pPr>
        <w:spacing w:after="140"/>
      </w:pPr>
      <w:r>
        <w:t xml:space="preserve"/>
      </w:r>
    </w:p>
    <w:p>
      <w:pPr>
        <w:spacing w:after="140"/>
      </w:pPr>
      <w:r>
        <w:t xml:space="preserve">Design an approval card for the article update. Include the rollback route and one case that invalidates the approval.</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card should identify the exact content and destination. A changed destination or materially revised text invalidates the reviewed proposal. Retaining the previous article version supports rollback of content, but not erasure of what readers already saw.</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Which approval is meaningful?</w:t>
      </w:r>
    </w:p>
    <w:p>
      <w:pPr>
        <w:spacing w:after="140"/>
      </w:pPr>
      <w:r>
        <w:t xml:space="preserve"/>
      </w:r>
    </w:p>
    <w:p>
      <w:pPr>
        <w:spacing w:after="140"/>
      </w:pPr>
      <w:r>
        <w:t xml:space="preserve">1. A generic confirmation shown before the draft exists</w:t>
      </w:r>
    </w:p>
    <w:p>
      <w:pPr>
        <w:spacing w:after="140"/>
      </w:pPr>
      <w:r>
        <w:t xml:space="preserve">2. Approval of a specific reviewed change to a named target</w:t>
      </w:r>
    </w:p>
    <w:p>
      <w:pPr>
        <w:spacing w:after="140"/>
      </w:pPr>
      <w:r>
        <w:t xml:space="preserve">3. Approval of any future action the agent considers useful</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Approval of a specific reviewed change to a named target. A reviewer needs the exact change and target. A generic advance approval does not establish that later content or destinations have been reviewed.</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(/downloads/course-packs/agents-and-tool-use.docx)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building effective agents (https://www.anthropic.com/engineering/building-effective-agents)</w:t>
      </w:r>
    </w:p>
    <w:p>
      <w:pPr>
        <w:spacing w:after="140"/>
      </w:pPr>
      <w:r>
        <w:t xml:space="preserve">- Anthropic: writing tools (https://www.anthropic.com/engineering/writing-tools-for-agents)</w:t>
      </w:r>
    </w:p>
    <w:p>
      <w:pPr>
        <w:spacing w:after="140"/>
      </w:pPr>
      <w:r>
        <w:t xml:space="preserve">- MCP architecture (https://modelcontextprotocol.io/docs/2026-07-28/learn/architecture)</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COURSE KNOWLEDGE CHECK</w:t>
      </w:r>
    </w:p>
    <w:p>
      <w:pPr>
        <w:spacing w:after="140"/>
      </w:pPr>
      <w:r>
        <w:t xml:space="preserve">Attempt the questions before checking the answer key.</w:t>
      </w:r>
    </w:p>
    <w:p>
      <w:pPr>
        <w:spacing w:after="140"/>
      </w:pPr>
      <w:r>
        <w:t xml:space="preserve">1. What is a useful reason to add agent choice?</w:t>
      </w:r>
    </w:p>
    <w:p>
      <w:pPr>
        <w:spacing w:after="140"/>
      </w:pPr>
      <w:r>
        <w:t xml:space="preserve">1. The next permitted step depends on information discovered during the task</w:t>
      </w:r>
    </w:p>
    <w:p>
      <w:pPr>
        <w:spacing w:after="140"/>
      </w:pPr>
      <w:r>
        <w:t xml:space="preserve">2. The word agent sounds more advanced</w:t>
      </w:r>
    </w:p>
    <w:p>
      <w:pPr>
        <w:spacing w:after="140"/>
      </w:pPr>
      <w:r>
        <w:t xml:space="preserve">3. Every workflow must be autonomous to use AI</w:t>
      </w:r>
    </w:p>
    <w:p>
      <w:pPr>
        <w:spacing w:after="140"/>
      </w:pPr>
      <w:r>
        <w:t xml:space="preserve">2. What does connecting an MCP server establish by itself?</w:t>
      </w:r>
    </w:p>
    <w:p>
      <w:pPr>
        <w:spacing w:after="140"/>
      </w:pPr>
      <w:r>
        <w:t xml:space="preserve">1. That write operations no longer need controls</w:t>
      </w:r>
    </w:p>
    <w:p>
      <w:pPr>
        <w:spacing w:after="140"/>
      </w:pPr>
      <w:r>
        <w:t xml:space="preserve">2. A connection to capabilities, not blanket authorisation for their use</w:t>
      </w:r>
    </w:p>
    <w:p>
      <w:pPr>
        <w:spacing w:after="140"/>
      </w:pPr>
      <w:r>
        <w:t xml:space="preserve">3. That all returned instructions are trusted</w:t>
      </w:r>
    </w:p>
    <w:p>
      <w:pPr>
        <w:spacing w:after="140"/>
      </w:pPr>
      <w:r>
        <w:t xml:space="preserve">3. A retrieved page asks an agent to send private context elsewhere. What authority does it have?</w:t>
      </w:r>
    </w:p>
    <w:p>
      <w:pPr>
        <w:spacing w:after="140"/>
      </w:pPr>
      <w:r>
        <w:t xml:space="preserve">1. The same authority as the user</w:t>
      </w:r>
    </w:p>
    <w:p>
      <w:pPr>
        <w:spacing w:after="140"/>
      </w:pPr>
      <w:r>
        <w:t xml:space="preserve">2. More authority if the page is recent</w:t>
      </w:r>
    </w:p>
    <w:p>
      <w:pPr>
        <w:spacing w:after="140"/>
      </w:pPr>
      <w:r>
        <w:t xml:space="preserve">3. None to authorise that action</w:t>
      </w:r>
    </w:p>
    <w:p>
      <w:pPr>
        <w:spacing w:after="140"/>
      </w:pPr>
      <w:r>
        <w:t xml:space="preserve">4. After a write request times out, what should be assumed?</w:t>
      </w:r>
    </w:p>
    <w:p>
      <w:pPr>
        <w:spacing w:after="140"/>
      </w:pPr>
      <w:r>
        <w:t xml:space="preserve">1. The outcome may be unknown until checked</w:t>
      </w:r>
    </w:p>
    <w:p>
      <w:pPr>
        <w:spacing w:after="140"/>
      </w:pPr>
      <w:r>
        <w:t xml:space="preserve">2. The write definitely failed</w:t>
      </w:r>
    </w:p>
    <w:p>
      <w:pPr>
        <w:spacing w:after="140"/>
      </w:pPr>
      <w:r>
        <w:t xml:space="preserve">3. The write definitely succeeded</w:t>
      </w:r>
    </w:p>
    <w:p>
      <w:pPr>
        <w:spacing w:after="140"/>
      </w:pPr>
      <w:r>
        <w:t xml:space="preserve">5. Which approval is meaningful?</w:t>
      </w:r>
    </w:p>
    <w:p>
      <w:pPr>
        <w:spacing w:after="140"/>
      </w:pPr>
      <w:r>
        <w:t xml:space="preserve">1. A generic confirmation shown before the draft exists</w:t>
      </w:r>
    </w:p>
    <w:p>
      <w:pPr>
        <w:spacing w:after="140"/>
      </w:pPr>
      <w:r>
        <w:t xml:space="preserve">2. Approval of a specific reviewed change to a named target</w:t>
      </w:r>
    </w:p>
    <w:p>
      <w:pPr>
        <w:spacing w:after="140"/>
      </w:pPr>
      <w:r>
        <w:t xml:space="preserve">3. Approval of any future action the agent considers useful</w:t>
      </w:r>
    </w:p>
    <w:p>
      <w:pPr>
        <w:spacing w:after="140"/>
      </w:pPr>
      <w:r>
        <w:t xml:space="preserve">ANSWER KEY</w:t>
      </w:r>
    </w:p>
    <w:p>
      <w:pPr>
        <w:spacing w:after="140"/>
      </w:pPr>
      <w:r>
        <w:t xml:space="preserve">1. The next permitted step depends on information discovered during the task</w:t>
      </w:r>
    </w:p>
    <w:p>
      <w:pPr>
        <w:spacing w:after="140"/>
      </w:pPr>
      <w:r>
        <w:t xml:space="preserve">Agent choice can help when information discovered during a task determines the next allowed action. A predictable sequence can remain an explicit workflow; autonomy is not a requirement for using AI.</w:t>
      </w:r>
    </w:p>
    <w:p>
      <w:pPr>
        <w:spacing w:after="140"/>
      </w:pPr>
      <w:r>
        <w:t xml:space="preserve">2. A connection to capabilities, not blanket authorisation for their use</w:t>
      </w:r>
    </w:p>
    <w:p>
      <w:pPr>
        <w:spacing w:after="140"/>
      </w:pPr>
      <w:r>
        <w:t xml:space="preserve">MCP provides a connection mechanism and capability exchange. Trust, authorisation and safe handling of tool results remain responsibilities of the application and its controls.</w:t>
      </w:r>
    </w:p>
    <w:p>
      <w:pPr>
        <w:spacing w:after="140"/>
      </w:pPr>
      <w:r>
        <w:t xml:space="preserve">3. None to authorise that action</w:t>
      </w:r>
    </w:p>
    <w:p>
      <w:pPr>
        <w:spacing w:after="140"/>
      </w:pPr>
      <w:r>
        <w:t xml:space="preserve">Retrieved content is data for the task. It cannot grant permission to send private context or override the authorised user’s request, regardless of how recent it is.</w:t>
      </w:r>
    </w:p>
    <w:p>
      <w:pPr>
        <w:spacing w:after="140"/>
      </w:pPr>
      <w:r>
        <w:t xml:space="preserve">4. The outcome may be unknown until checked</w:t>
      </w:r>
    </w:p>
    <w:p>
      <w:pPr>
        <w:spacing w:after="140"/>
      </w:pPr>
      <w:r>
        <w:t xml:space="preserve">The server may have performed the write before the response was lost. Resolve the unknown outcome using a supported status or idempotency mechanism before repeating the logical operation.</w:t>
      </w:r>
    </w:p>
    <w:p>
      <w:pPr>
        <w:spacing w:after="140"/>
      </w:pPr>
      <w:r>
        <w:t xml:space="preserve">5. Approval of a specific reviewed change to a named target</w:t>
      </w:r>
    </w:p>
    <w:p>
      <w:pPr>
        <w:spacing w:after="140"/>
      </w:pPr>
      <w:r>
        <w:t xml:space="preserve">A reviewer needs the exact change and target. A generic advance approval does not establish that later content or destinations have been reviewed.</w:t>
      </w:r>
    </w:p>
    <w:p>
      <w:pPr>
        <w:spacing w:after="140"/>
      </w:pPr>
      <w:r>
        <w:t xml:space="preserve">FINAL ASSIGNMENT</w:t>
      </w:r>
    </w:p>
    <w:p>
      <w:pPr>
        <w:spacing w:after="140"/>
      </w:pPr>
      <w:r>
        <w:t xml:space="preserve"/>
      </w:r>
    </w:p>
    <w:p>
      <w:pPr>
        <w:spacing w:after="140"/>
      </w:pPr>
      <w:r>
        <w:t xml:space="preserve">Your final assignment</w:t>
      </w:r>
    </w:p>
    <w:p>
      <w:pPr>
        <w:spacing w:after="140"/>
      </w:pPr>
      <w:r>
        <w:t xml:space="preserve"/>
      </w:r>
    </w:p>
    <w:p>
      <w:pPr>
        <w:spacing w:after="140"/>
      </w:pPr>
      <w:r>
        <w:t xml:space="preserve">Design an agent workflow that can fail safely and explain its actions. Use the fictional examples from this course, or a non-sensitive scenario you are authorised to work on. Do not submit personal workplace records to complete the course.</w:t>
      </w:r>
    </w:p>
    <w:p>
      <w:pPr>
        <w:spacing w:after="140"/>
      </w:pPr>
      <w:r>
        <w:t xml:space="preserve"/>
      </w:r>
    </w:p>
    <w:p>
      <w:pPr>
        <w:spacing w:after="140"/>
      </w:pPr>
      <w:r>
        <w:t xml:space="preserve">Build your evidence pack</w:t>
      </w:r>
    </w:p>
    <w:p>
      <w:pPr>
        <w:spacing w:after="140"/>
      </w:pPr>
      <w:r>
        <w:t xml:space="preserve"/>
      </w:r>
    </w:p>
    <w:p>
      <w:pPr>
        <w:spacing w:after="140"/>
      </w:pPr>
      <w:r>
        <w:t xml:space="preserve">1. Workflow or agent: choose the control you need: Compare those two tasks. Mark fixed steps, model-selected steps and actions requiring approval. Give each process an explicit stopping rule.</w:t>
      </w:r>
    </w:p>
    <w:p>
      <w:pPr>
        <w:spacing w:after="140"/>
      </w:pPr>
      <w:r>
        <w:t xml:space="preserve">2. Tool contracts and MCP boundaries: Write contracts for a search tool and a draft-creation tool. Specify required arguments, returned identifiers, side effects and what an error response means.</w:t>
      </w:r>
    </w:p>
    <w:p>
      <w:pPr>
        <w:spacing w:after="140"/>
      </w:pPr>
      <w:r>
        <w:t xml:space="preserve">3. Prompt injection in retrieved material: Create a harmless test document containing a genuine fact and an instruction to print the marker TEST-ONLY. Ask the assistant to extract the fact. Record whether it follows the unrelated instruction.</w:t>
      </w:r>
    </w:p>
    <w:p>
      <w:pPr>
        <w:spacing w:after="140"/>
      </w:pPr>
      <w:r>
        <w:t xml:space="preserve">4. Retries, idempotency and duplicate actions: Draw the success, confirmed rejection and timeout branches for creating a draft. State which branch may safely retry and what evidence is needed first.</w:t>
      </w:r>
    </w:p>
    <w:p>
      <w:pPr>
        <w:spacing w:after="140"/>
      </w:pPr>
      <w:r>
        <w:t xml:space="preserve">5. Approval gates, logs and rollback: Design an approval card for the article update. Include the rollback route and one case that invalidates the approval.</w:t>
      </w:r>
    </w:p>
    <w:p>
      <w:pPr>
        <w:spacing w:after="140"/>
      </w:pPr>
      <w:r>
        <w:t xml:space="preserve"/>
      </w:r>
    </w:p>
    <w:p>
      <w:pPr>
        <w:spacing w:after="140"/>
      </w:pPr>
      <w:r>
        <w:t xml:space="preserve">Combine the five outputs in the downloadable course workbook (/downloads/course-packs/agents-and-tool-use.docx). Write a short decision note explaining the problem, your chosen approach, the evidence used and one limitation that would matter in real use. Keep initial and revised versions where a check changed your answer.</w:t>
      </w:r>
    </w:p>
    <w:p>
      <w:pPr>
        <w:spacing w:after="140"/>
      </w:pPr>
      <w:r>
        <w:t xml:space="preserve"/>
      </w:r>
    </w:p>
    <w:p>
      <w:pPr>
        <w:spacing w:after="140"/>
      </w:pPr>
      <w:r>
        <w:t xml:space="preserve">Review against these criteria</w:t>
      </w:r>
    </w:p>
    <w:p>
      <w:pPr>
        <w:spacing w:after="140"/>
      </w:pPr>
      <w:r>
        <w:t xml:space="preserve"/>
      </w:r>
    </w:p>
    <w:p>
      <w:pPr>
        <w:spacing w:after="140"/>
      </w:pPr>
      <w:r>
        <w:t xml:space="preserve">- Identify when a fixed sequence is sufficient.</w:t>
      </w:r>
    </w:p>
    <w:p>
      <w:pPr>
        <w:spacing w:after="140"/>
      </w:pPr>
      <w:r>
        <w:t xml:space="preserve">- Explain what a connected tool may do before calling it.</w:t>
      </w:r>
    </w:p>
    <w:p>
      <w:pPr>
        <w:spacing w:after="140"/>
      </w:pPr>
      <w:r>
        <w:t xml:space="preserve">- Keep external text from acquiring instruction authority.</w:t>
      </w:r>
    </w:p>
    <w:p>
      <w:pPr>
        <w:spacing w:after="140"/>
      </w:pPr>
      <w:r>
        <w:t xml:space="preserve">- Handle an uncertain write without blindly repeating it.</w:t>
      </w:r>
    </w:p>
    <w:p>
      <w:pPr>
        <w:spacing w:after="140"/>
      </w:pPr>
      <w:r>
        <w:t xml:space="preserve">- Make an automated action reviewable and recoverable.</w:t>
      </w:r>
    </w:p>
    <w:p>
      <w:pPr>
        <w:spacing w:after="140"/>
      </w:pPr>
      <w:r>
        <w:t xml:space="preserve"/>
      </w:r>
    </w:p>
    <w:p>
      <w:pPr>
        <w:spacing w:after="140"/>
      </w:pPr>
      <w:r>
        <w:t xml:space="preserve">Ask a colleague or learning partner to challenge one assumption if available. If working alone, use the worked examples to review your reasoning and record the limits of that self-review. Completion is a personal learning record, not independent certification.</w:t>
      </w:r>
    </w:p>
    <w:p>
      <w:pPr>
        <w:spacing w:after="140"/>
      </w:pPr>
      <w:r>
        <w:t xml:space="preserve"/>
      </w:r>
    </w:p>
    <w:p>
      <w:pPr>
        <w:spacing w:after="140"/>
      </w:pPr>
      <w:r>
        <w:t xml:space="preserve">Change one condition</w:t>
      </w:r>
    </w:p>
    <w:p>
      <w:pPr>
        <w:spacing w:after="140"/>
      </w:pPr>
      <w:r>
        <w:t xml:space="preserve"/>
      </w:r>
    </w:p>
    <w:p>
      <w:pPr>
        <w:spacing w:after="140"/>
      </w:pPr>
      <w:r>
        <w:t xml:space="preserve">Choose one input or assumption from your original exercise and change it. Explain which part of the result must be recalculated, rechecked or withheld. Keep the revised answer and a short explanation of why the change matters. This is a transfer exercise: repeating the model answer without adapting it is insufficient.</w:t>
      </w:r>
    </w:p>
    <w:p>
      <w:pPr>
        <w:spacing w:after="140"/>
      </w:pPr>
      <w:r>
        <w:t xml:space="preserve"/>
      </w:r>
    </w:p>
    <w:p>
      <w:pPr>
        <w:spacing w:after="140"/>
      </w:pPr>
      <w:r>
        <w:t xml:space="preserve">Continue practising</w:t>
      </w:r>
    </w:p>
    <w:p>
      <w:pPr>
        <w:spacing w:after="140"/>
      </w:pPr>
      <w:r>
        <w:t xml:space="preserve"/>
      </w:r>
    </w:p>
    <w:p>
      <w:pPr>
        <w:spacing w:after="140"/>
      </w:pPr>
      <w:r>
        <w:t xml:space="preserve">Try a related Academy workspace (/lab/knowledge-assistant/) or choose another course (/courses/). The existing Practice Lab portfolio saves simulation work; keep this course workbook with your own learning records. Course completion progress remains in your browser and can be backed up through My Library (/my-library/).</w:t>
      </w:r>
    </w:p>
    <w:p>
      <w:pPr>
        <w:spacing w:after="140"/>
      </w:pPr>
      <w:r>
        <w:t xml:space="preserve"/>
      </w:r>
    </w:p>
    <w:p>
      <w:pPr>
        <w:spacing w:after="140"/>
      </w:pPr>
      <w:r>
        <w:t xml:space="preserve">YOUR FINAL DECISION NOTE</w:t>
      </w:r>
    </w:p>
    <w:p>
      <w:pPr>
        <w:spacing w:after="140"/>
      </w:pPr>
      <w:r>
        <w:t xml:space="preserve">Problem:</w:t>
      </w:r>
    </w:p>
    <w:p>
      <w:pPr>
        <w:spacing w:after="140"/>
      </w:pPr>
      <w:r>
        <w:t xml:space="preserve">Approach:</w:t>
      </w:r>
    </w:p>
    <w:p>
      <w:pPr>
        <w:spacing w:after="140"/>
      </w:pPr>
      <w:r>
        <w:t xml:space="preserve">Evidence and checks:</w:t>
      </w:r>
    </w:p>
    <w:p>
      <w:pPr>
        <w:spacing w:after="140"/>
      </w:pPr>
      <w:r>
        <w:t xml:space="preserve">Limitations:</w:t>
      </w:r>
    </w:p>
    <w:p>
      <w:pPr>
        <w:spacing w:after="140"/>
      </w:pPr>
      <w:r>
        <w:t xml:space="preserve">Next step:</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le">
    <w:name w:val="Title"/>
    <w:rPr>
      <w:b/>
      <w:color w:val="255C45"/>
      <w:sz w:val="36"/>
    </w:rPr>
  </w:style>
</w:styles>
</file>

<file path=word/_rels/document.xml.rels><?xml version="1.0"?><Relationships xmlns="http://schemas.openxmlformats.org/package/2006/relationships"><Relationship Id="rId1" Type="http://schemas.openxmlformats.org/officeDocument/2006/relationships/styles" Target="styles.xml"/></Relationships>
</file>