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Data and measurement for AI</w:t>
      </w:r>
    </w:p>
    <w:p>
      <w:pPr>
        <w:spacing w:after="140"/>
      </w:pPr>
      <w:r>
        <w:t xml:space="preserve">Intermediate · Data · Free course workbook</w:t>
      </w:r>
    </w:p>
    <w:p>
      <w:pPr>
        <w:spacing w:after="140"/>
      </w:pPr>
      <w:r>
        <w:t xml:space="preserve">AI Tools Academy · 21 October 2026</w:t>
      </w:r>
    </w:p>
    <w:p>
      <w:pPr>
        <w:spacing w:after="140"/>
      </w:pPr>
      <w:r>
        <w:t xml:space="preserve">Explore missingness, leakage, class imbalance, synthetic data and causal claims.</w:t>
      </w:r>
    </w:p>
    <w:p>
      <w:pPr>
        <w:spacing w:after="140"/>
      </w:pPr>
      <w:r>
        <w:t xml:space="preserve">Before you start: Basic percentages; no coding required.</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Missing data is a question, not a zero</w:t>
      </w:r>
    </w:p>
    <w:p>
      <w:pPr>
        <w:spacing w:after="140"/>
      </w:pPr>
      <w:r>
        <w:t xml:space="preserve"/>
      </w:r>
    </w:p>
    <w:p>
      <w:pPr>
        <w:spacing w:after="140"/>
      </w:pPr>
      <w:r>
        <w:t xml:space="preserve">Learning outcome: Choose a missing-value treatment that fits the meaning.</w:t>
      </w:r>
    </w:p>
    <w:p>
      <w:pPr>
        <w:spacing w:after="140"/>
      </w:pPr>
      <w:r>
        <w:t xml:space="preserve"/>
      </w:r>
    </w:p>
    <w:p>
      <w:pPr>
        <w:spacing w:after="140"/>
      </w:pPr>
      <w:r>
        <w:t xml:space="preserve">A blank cell may mean not measured, not applicable, withheld or genuinely zero. Replacing all blanks with zero changes the meaning of the dataset. Before calculating, define what each field represents, its unit and the allowed reasons for missingness.</w:t>
      </w:r>
    </w:p>
    <w:p>
      <w:pPr>
        <w:spacing w:after="140"/>
      </w:pPr>
      <w:r>
        <w:t xml:space="preserve"/>
      </w:r>
    </w:p>
    <w:p>
      <w:pPr>
        <w:spacing w:after="140"/>
      </w:pPr>
      <w:r>
        <w:t xml:space="preserve">Examine who or what is missing. If only easy cases have completed measurements, an average of the available rows can exaggerate performance. Report how many records contributed to a result and how many were excluded. Any imputation method should be documented and checked for its effect on the conclusion. Keep the original values so the treatment is reversible.</w:t>
      </w:r>
    </w:p>
    <w:p>
      <w:pPr>
        <w:spacing w:after="140"/>
      </w:pPr>
      <w:r>
        <w:t xml:space="preserve"/>
      </w:r>
    </w:p>
    <w:p>
      <w:pPr>
        <w:spacing w:after="140"/>
      </w:pPr>
      <w:r>
        <w:t xml:space="preserve">Worked example</w:t>
      </w:r>
    </w:p>
    <w:p>
      <w:pPr>
        <w:spacing w:after="140"/>
      </w:pPr>
      <w:r>
        <w:t xml:space="preserve"/>
      </w:r>
    </w:p>
    <w:p>
      <w:pPr>
        <w:spacing w:after="140"/>
      </w:pPr>
      <w:r>
        <w:t xml:space="preserve">A fictional pilot has processing times of 8, 10, blank and 12 minutes. The mean of observed times is 10 minutes across three records. Replacing the blank with zero gives 7.5 minutes across four rows, falsely implying a completed task took no time. The missing record needs investigation, not a convenient numerical value.</w:t>
      </w:r>
    </w:p>
    <w:p>
      <w:pPr>
        <w:spacing w:after="140"/>
      </w:pPr>
      <w:r>
        <w:t xml:space="preserve"/>
      </w:r>
    </w:p>
    <w:p>
      <w:pPr>
        <w:spacing w:after="140"/>
      </w:pPr>
      <w:r>
        <w:t xml:space="preserve">Try it yourself</w:t>
      </w:r>
    </w:p>
    <w:p>
      <w:pPr>
        <w:spacing w:after="140"/>
      </w:pPr>
      <w:r>
        <w:t xml:space="preserve"/>
      </w:r>
    </w:p>
    <w:p>
      <w:pPr>
        <w:spacing w:after="140"/>
      </w:pPr>
      <w:r>
        <w:t xml:space="preserve">Create a small table with a true zero, a missing time and a not-applicable field. Write the calculation rule and a sentence reporting its denominator.</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Report the three observed times separately from the missing record. Do not claim the four-task average is known. Explain whether the missing case could change the decision about the pilot.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A blank processing-time cell should automatically become which value?</w:t>
      </w:r>
    </w:p>
    <w:p>
      <w:pPr>
        <w:spacing w:after="140"/>
      </w:pPr>
      <w:r>
        <w:t xml:space="preserve"/>
      </w:r>
    </w:p>
    <w:p>
      <w:pPr>
        <w:spacing w:after="140"/>
      </w:pPr>
      <w:r>
        <w:t xml:space="preserve">1. No automatic value; establish what the blank means</w:t>
      </w:r>
    </w:p>
    <w:p>
      <w:pPr>
        <w:spacing w:after="140"/>
      </w:pPr>
      <w:r>
        <w:t xml:space="preserve">2. Zero</w:t>
      </w:r>
    </w:p>
    <w:p>
      <w:pPr>
        <w:spacing w:after="140"/>
      </w:pPr>
      <w:r>
        <w:t xml:space="preserve">3. The fastest observed time</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 automatic value; establish what the blank means. A blank can mean missing, withheld or not applicable. Replacing it with zero asserts a numerical observation that may never have occurred and can distort the result.</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(/downloads/course-packs/data-and-measurement.docx)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evaluation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Data leakage and tomorrow’s information</w:t>
      </w:r>
    </w:p>
    <w:p>
      <w:pPr>
        <w:spacing w:after="140"/>
      </w:pPr>
      <w:r>
        <w:t xml:space="preserve"/>
      </w:r>
    </w:p>
    <w:p>
      <w:pPr>
        <w:spacing w:after="140"/>
      </w:pPr>
      <w:r>
        <w:t xml:space="preserve">Learning outcome: Keep evaluation information out of model development.</w:t>
      </w:r>
    </w:p>
    <w:p>
      <w:pPr>
        <w:spacing w:after="140"/>
      </w:pPr>
      <w:r>
        <w:t xml:space="preserve"/>
      </w:r>
    </w:p>
    <w:p>
      <w:pPr>
        <w:spacing w:after="140"/>
      </w:pPr>
      <w:r>
        <w:t xml:space="preserve">Data leakage occurs when information unavailable at the intended prediction time influences development or evaluation. It can enter through a future field, duplicated examples across splits or preprocessing fitted using the held-out test data.</w:t>
      </w:r>
    </w:p>
    <w:p>
      <w:pPr>
        <w:spacing w:after="140"/>
      </w:pPr>
      <w:r>
        <w:t xml:space="preserve"/>
      </w:r>
    </w:p>
    <w:p>
      <w:pPr>
        <w:spacing w:after="140"/>
      </w:pPr>
      <w:r>
        <w:t xml:space="preserve">Define the moment at which the prediction will be made. List which fields genuinely exist then. Split data in a way that reflects future use, including grouping related records where necessary. Fit learned preprocessing on the training data and apply it to the held-out data. Keep a final test set separate from repeated tuning so it remains a meaningful check.</w:t>
      </w:r>
    </w:p>
    <w:p>
      <w:pPr>
        <w:spacing w:after="140"/>
      </w:pPr>
      <w:r>
        <w:t xml:space="preserve"/>
      </w:r>
    </w:p>
    <w:p>
      <w:pPr>
        <w:spacing w:after="140"/>
      </w:pPr>
      <w:r>
        <w:t xml:space="preserve">Worked example</w:t>
      </w:r>
    </w:p>
    <w:p>
      <w:pPr>
        <w:spacing w:after="140"/>
      </w:pPr>
      <w:r>
        <w:t xml:space="preserve"/>
      </w:r>
    </w:p>
    <w:p>
      <w:pPr>
        <w:spacing w:after="140"/>
      </w:pPr>
      <w:r>
        <w:t xml:space="preserve">A fictional model predicts which support tickets need escalation at arrival. One input is “final resolution team”, populated after the ticket closes. An excellent test score may simply reflect that future information. Removing the field and evaluating on later tickets gives a more relevant estimate, even if the number looks less impressive.</w:t>
      </w:r>
    </w:p>
    <w:p>
      <w:pPr>
        <w:spacing w:after="140"/>
      </w:pPr>
      <w:r>
        <w:t xml:space="preserve"/>
      </w:r>
    </w:p>
    <w:p>
      <w:pPr>
        <w:spacing w:after="140"/>
      </w:pPr>
      <w:r>
        <w:t xml:space="preserve">Try it yourself</w:t>
      </w:r>
    </w:p>
    <w:p>
      <w:pPr>
        <w:spacing w:after="140"/>
      </w:pPr>
      <w:r>
        <w:t xml:space="preserve"/>
      </w:r>
    </w:p>
    <w:p>
      <w:pPr>
        <w:spacing w:after="140"/>
      </w:pPr>
      <w:r>
        <w:t xml:space="preserve">List five possible ticket fields and label each as available at arrival or available later. Include one field that indirectly reveals the outcome.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Final team, closure code and resolution time are not arrival-time inputs. Check duplicates and customer grouping as well as field names. Removing a visibly leaked field does not prove every leakage path has gone.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field is unsuitable for an arrival-time prediction?</w:t>
      </w:r>
    </w:p>
    <w:p>
      <w:pPr>
        <w:spacing w:after="140"/>
      </w:pPr>
      <w:r>
        <w:t xml:space="preserve"/>
      </w:r>
    </w:p>
    <w:p>
      <w:pPr>
        <w:spacing w:after="140"/>
      </w:pPr>
      <w:r>
        <w:t xml:space="preserve">1. The message received at arrival</w:t>
      </w:r>
    </w:p>
    <w:p>
      <w:pPr>
        <w:spacing w:after="140"/>
      </w:pPr>
      <w:r>
        <w:t xml:space="preserve">2. The team that eventually resolves the ticket</w:t>
      </w:r>
    </w:p>
    <w:p>
      <w:pPr>
        <w:spacing w:after="140"/>
      </w:pPr>
      <w:r>
        <w:t xml:space="preserve">3. The arrival timestamp</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team that eventually resolves the ticket. The eventual resolution team is future information relative to ticket arrival. Using it makes the evaluation unrealistic for the point at which the prediction will actually be needed.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(/downloads/course-packs/data-and-measurement.docx)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evaluation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Accuracy, precision and recall</w:t>
      </w:r>
    </w:p>
    <w:p>
      <w:pPr>
        <w:spacing w:after="140"/>
      </w:pPr>
      <w:r>
        <w:t xml:space="preserve"/>
      </w:r>
    </w:p>
    <w:p>
      <w:pPr>
        <w:spacing w:after="140"/>
      </w:pPr>
      <w:r>
        <w:t xml:space="preserve">Learning outcome: Explain why a high accuracy can hide a useless classifier.</w:t>
      </w:r>
    </w:p>
    <w:p>
      <w:pPr>
        <w:spacing w:after="140"/>
      </w:pPr>
      <w:r>
        <w:t xml:space="preserve"/>
      </w:r>
    </w:p>
    <w:p>
      <w:pPr>
        <w:spacing w:after="140"/>
      </w:pPr>
      <w:r>
        <w:t xml:space="preserve">Accuracy is the fraction of all predictions that are correct. Precision asks how many predicted positives are truly positive. Recall asks how many actual positives were found. The choice matters when one class is rare or different errors have different consequences.</w:t>
      </w:r>
    </w:p>
    <w:p>
      <w:pPr>
        <w:spacing w:after="140"/>
      </w:pPr>
      <w:r>
        <w:t xml:space="preserve"/>
      </w:r>
    </w:p>
    <w:p>
      <w:pPr>
        <w:spacing w:after="140"/>
      </w:pPr>
      <w:r>
        <w:t xml:space="preserve">Write down true positives, false positives, false negatives and true negatives before calculating. Name the positive class so “positive” does not become ambiguous. A threshold change can alter the balance of missed cases and false alarms. Choose an operating point using the task and review capacity, rather than maximising one number without considering its cost.</w:t>
      </w:r>
    </w:p>
    <w:p>
      <w:pPr>
        <w:spacing w:after="140"/>
      </w:pPr>
      <w:r>
        <w:t xml:space="preserve"/>
      </w:r>
    </w:p>
    <w:p>
      <w:pPr>
        <w:spacing w:after="140"/>
      </w:pPr>
      <w:r>
        <w:t xml:space="preserve">Worked example</w:t>
      </w:r>
    </w:p>
    <w:p>
      <w:pPr>
        <w:spacing w:after="140"/>
      </w:pPr>
      <w:r>
        <w:t xml:space="preserve"/>
      </w:r>
    </w:p>
    <w:p>
      <w:pPr>
        <w:spacing w:after="140"/>
      </w:pPr>
      <w:r>
        <w:t xml:space="preserve">In a fictional set of 100 tickets, ten need escalation. A classifier flags eight tickets, six correctly. It misses four escalations. Precision is 6/8, or 75%; recall is 6/10, or 60%. There are 88 true negatives, so accuracy is 94%. Predicting “no escalation” for every ticket would still achieve 90% accuracy but find none of the ten.</w:t>
      </w:r>
    </w:p>
    <w:p>
      <w:pPr>
        <w:spacing w:after="140"/>
      </w:pPr>
      <w:r>
        <w:t xml:space="preserve"/>
      </w:r>
    </w:p>
    <w:p>
      <w:pPr>
        <w:spacing w:after="140"/>
      </w:pPr>
      <w:r>
        <w:t xml:space="preserve">Try it yourself</w:t>
      </w:r>
    </w:p>
    <w:p>
      <w:pPr>
        <w:spacing w:after="140"/>
      </w:pPr>
      <w:r>
        <w:t xml:space="preserve"/>
      </w:r>
    </w:p>
    <w:p>
      <w:pPr>
        <w:spacing w:after="140"/>
      </w:pPr>
      <w:r>
        <w:t xml:space="preserve">Recalculate the four counts and all three metrics. Explain which error matters if a person must review every flagged ticket, and which matters if missed escalation is especially costly.</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There are six true positives, two false positives, four false negatives and 88 true negatives. Both workload and missed cases matter. The lesson is to expose the trade-off, not declare one metric universally best.</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In this example, recall is which value?</w:t>
      </w:r>
    </w:p>
    <w:p>
      <w:pPr>
        <w:spacing w:after="140"/>
      </w:pPr>
      <w:r>
        <w:t xml:space="preserve"/>
      </w:r>
    </w:p>
    <w:p>
      <w:pPr>
        <w:spacing w:after="140"/>
      </w:pPr>
      <w:r>
        <w:t xml:space="preserve">1. 75%, because six of eight flags were correct</w:t>
      </w:r>
    </w:p>
    <w:p>
      <w:pPr>
        <w:spacing w:after="140"/>
      </w:pPr>
      <w:r>
        <w:t xml:space="preserve">2. 94%, because 94 predictions were correct</w:t>
      </w:r>
    </w:p>
    <w:p>
      <w:pPr>
        <w:spacing w:after="140"/>
      </w:pPr>
      <w:r>
        <w:t xml:space="preserve">3. 60%, because six of ten actual escalations were found</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60%, because six of ten actual escalations were found. Recall is true positives divided by all actual positives: six divided by ten. Precision uses the eight predicted positives as its denominator; accuracy counts all correct predictions.</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(/downloads/course-packs/data-and-measurement.docx)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evaluation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Synthetic data and circular evidence</w:t>
      </w:r>
    </w:p>
    <w:p>
      <w:pPr>
        <w:spacing w:after="140"/>
      </w:pPr>
      <w:r>
        <w:t xml:space="preserve"/>
      </w:r>
    </w:p>
    <w:p>
      <w:pPr>
        <w:spacing w:after="140"/>
      </w:pPr>
      <w:r>
        <w:t xml:space="preserve">Learning outcome: Use generated examples without treating them as ground truth.</w:t>
      </w:r>
    </w:p>
    <w:p>
      <w:pPr>
        <w:spacing w:after="140"/>
      </w:pPr>
      <w:r>
        <w:t xml:space="preserve"/>
      </w:r>
    </w:p>
    <w:p>
      <w:pPr>
        <w:spacing w:after="140"/>
      </w:pPr>
      <w:r>
        <w:t xml:space="preserve">Synthetic data is constructed rather than directly observed from the target setting. It can help test formats, rare scenarios or workflows without using real personal records. Its usefulness depends on how well it represents the properties that matter for the task.</w:t>
      </w:r>
    </w:p>
    <w:p>
      <w:pPr>
        <w:spacing w:after="140"/>
      </w:pPr>
      <w:r>
        <w:t xml:space="preserve"/>
      </w:r>
    </w:p>
    <w:p>
      <w:pPr>
        <w:spacing w:after="140"/>
      </w:pPr>
      <w:r>
        <w:t xml:space="preserve">A model-generated label is not automatically a reliable reference answer. If the same system creates and grades the examples, shared mistakes may be hidden. Keep provenance, review the labels and evaluate on independently established cases where possible. Do not claim a system works for a population because it performed well on fictional people designed by another model.</w:t>
      </w:r>
    </w:p>
    <w:p>
      <w:pPr>
        <w:spacing w:after="140"/>
      </w:pPr>
      <w:r>
        <w:t xml:space="preserve"/>
      </w:r>
    </w:p>
    <w:p>
      <w:pPr>
        <w:spacing w:after="140"/>
      </w:pPr>
      <w:r>
        <w:t xml:space="preserve">Worked example</w:t>
      </w:r>
    </w:p>
    <w:p>
      <w:pPr>
        <w:spacing w:after="140"/>
      </w:pPr>
      <w:r>
        <w:t xml:space="preserve"/>
      </w:r>
    </w:p>
    <w:p>
      <w:pPr>
        <w:spacing w:after="140"/>
      </w:pPr>
      <w:r>
        <w:t xml:space="preserve">A fictional assistant generates fifty “difficult customer” messages and labels every short message rude. A classifier trained on that set reproduces the shortcut. A short, polite request from an actual test specification exposes the problem. More generated rows with the same shortcut would reinforce it rather than diversify the evidence.</w:t>
      </w:r>
    </w:p>
    <w:p>
      <w:pPr>
        <w:spacing w:after="140"/>
      </w:pPr>
      <w:r>
        <w:t xml:space="preserve"/>
      </w:r>
    </w:p>
    <w:p>
      <w:pPr>
        <w:spacing w:after="140"/>
      </w:pPr>
      <w:r>
        <w:t xml:space="preserve">Try it yourself</w:t>
      </w:r>
    </w:p>
    <w:p>
      <w:pPr>
        <w:spacing w:after="140"/>
      </w:pPr>
      <w:r>
        <w:t xml:space="preserve"/>
      </w:r>
    </w:p>
    <w:p>
      <w:pPr>
        <w:spacing w:after="140"/>
      </w:pPr>
      <w:r>
        <w:t xml:space="preserve">Design six fictional messages that deliberately separate length from politeness. Label them yourself with a written rule and have another reviewer challenge ambiguous cases.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Include short polite and long rude examples. Record the constructed nature of the set. It is a test of a defined behaviour, not evidence that all real customer language has been represented.</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is self-generated, self-graded data a weak sole evaluation?</w:t>
      </w:r>
    </w:p>
    <w:p>
      <w:pPr>
        <w:spacing w:after="140"/>
      </w:pPr>
      <w:r>
        <w:t xml:space="preserve"/>
      </w:r>
    </w:p>
    <w:p>
      <w:pPr>
        <w:spacing w:after="140"/>
      </w:pPr>
      <w:r>
        <w:t xml:space="preserve">1. The generator and grader may share the same mistakes</w:t>
      </w:r>
    </w:p>
    <w:p>
      <w:pPr>
        <w:spacing w:after="140"/>
      </w:pPr>
      <w:r>
        <w:t xml:space="preserve">2. Synthetic examples can never be useful</w:t>
      </w:r>
    </w:p>
    <w:p>
      <w:pPr>
        <w:spacing w:after="140"/>
      </w:pPr>
      <w:r>
        <w:t xml:space="preserve">3. Fictional examples always reveal personal information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generator and grader may share the same mistakes. The same system may repeat its own assumptions in both generated examples and grading. Independent reference cases help reveal shared mistakes that agreement alone would hide.</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(/downloads/course-packs/data-and-measurement.docx)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evaluation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Before-and-after is not automatically causation</w:t>
      </w:r>
    </w:p>
    <w:p>
      <w:pPr>
        <w:spacing w:after="140"/>
      </w:pPr>
      <w:r>
        <w:t xml:space="preserve"/>
      </w:r>
    </w:p>
    <w:p>
      <w:pPr>
        <w:spacing w:after="140"/>
      </w:pPr>
      <w:r>
        <w:t xml:space="preserve">Learning outcome: Identify alternative explanations for a pilot result.</w:t>
      </w:r>
    </w:p>
    <w:p>
      <w:pPr>
        <w:spacing w:after="140"/>
      </w:pPr>
      <w:r>
        <w:t xml:space="preserve"/>
      </w:r>
    </w:p>
    <w:p>
      <w:pPr>
        <w:spacing w:after="140"/>
      </w:pPr>
      <w:r>
        <w:t xml:space="preserve">A change after an AI rollout does not by itself establish that AI caused it. Task difficulty, staffing, seasonal demand, training and measurement changes can all affect the result. Start by stating exactly what was measured and which comparison was made.</w:t>
      </w:r>
    </w:p>
    <w:p>
      <w:pPr>
        <w:spacing w:after="140"/>
      </w:pPr>
      <w:r>
        <w:t xml:space="preserve"/>
      </w:r>
    </w:p>
    <w:p>
      <w:pPr>
        <w:spacing w:after="140"/>
      </w:pPr>
      <w:r>
        <w:t xml:space="preserve">Use comparable cases and record changes in the surrounding process. A controlled comparison can strengthen a causal argument when feasible and appropriate, but it also needs a fair design. With a small observational pilot, describe the result as an association and state the uncertainty. Include review and correction time rather than measuring only the first draft.</w:t>
      </w:r>
    </w:p>
    <w:p>
      <w:pPr>
        <w:spacing w:after="140"/>
      </w:pPr>
      <w:r>
        <w:t xml:space="preserve"/>
      </w:r>
    </w:p>
    <w:p>
      <w:pPr>
        <w:spacing w:after="140"/>
      </w:pPr>
      <w:r>
        <w:t xml:space="preserve">Worked example</w:t>
      </w:r>
    </w:p>
    <w:p>
      <w:pPr>
        <w:spacing w:after="140"/>
      </w:pPr>
      <w:r>
        <w:t xml:space="preserve"/>
      </w:r>
    </w:p>
    <w:p>
      <w:pPr>
        <w:spacing w:after="140"/>
      </w:pPr>
      <w:r>
        <w:t xml:space="preserve">A fictional team's average drafting time falls from 20 to 14 minutes during a pilot. The second week contains shorter letters and an extra reviewer. The observed six-minute difference is real for those records, but the share caused by AI is unresolved. A next test matches letter type and counts total effort, including corrections.</w:t>
      </w:r>
    </w:p>
    <w:p>
      <w:pPr>
        <w:spacing w:after="140"/>
      </w:pPr>
      <w:r>
        <w:t xml:space="preserve"/>
      </w:r>
    </w:p>
    <w:p>
      <w:pPr>
        <w:spacing w:after="140"/>
      </w:pPr>
      <w:r>
        <w:t xml:space="preserve">Try it yourself</w:t>
      </w:r>
    </w:p>
    <w:p>
      <w:pPr>
        <w:spacing w:after="140"/>
      </w:pPr>
      <w:r>
        <w:t xml:space="preserve"/>
      </w:r>
    </w:p>
    <w:p>
      <w:pPr>
        <w:spacing w:after="140"/>
      </w:pPr>
      <w:r>
        <w:t xml:space="preserve">Write a cautious two-sentence conclusion for the pilot. Then propose one design change that would make the next comparison more informative.</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Say drafting time fell in the observed sample while task mix and staffing also changed. Match task types or assign comparable tasks to conditions, and collect end-to-end effort before claiming a productivity gain.</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What can this before-and-after result establish on its own?</w:t>
      </w:r>
    </w:p>
    <w:p>
      <w:pPr>
        <w:spacing w:after="140"/>
      </w:pPr>
      <w:r>
        <w:t xml:space="preserve"/>
      </w:r>
    </w:p>
    <w:p>
      <w:pPr>
        <w:spacing w:after="140"/>
      </w:pPr>
      <w:r>
        <w:t xml:space="preserve">1. The same saving will occur in every team</w:t>
      </w:r>
    </w:p>
    <w:p>
      <w:pPr>
        <w:spacing w:after="140"/>
      </w:pPr>
      <w:r>
        <w:t xml:space="preserve">2. A measured difference with unresolved alternative explanations</w:t>
      </w:r>
    </w:p>
    <w:p>
      <w:pPr>
        <w:spacing w:after="140"/>
      </w:pPr>
      <w:r>
        <w:t xml:space="preserve">3. AI caused the entire reduction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measured difference with unresolved alternative explanations. The measured difference is observed, but task mix and staffing also changed. Causation requires stronger evidence than the order in which two events occurred.</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(/downloads/course-packs/data-and-measurement.docx)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scikit-learn: common pitfalls (https://scikit-learn.org/stable/common_pitfalls.html)</w:t>
      </w:r>
    </w:p>
    <w:p>
      <w:pPr>
        <w:spacing w:after="140"/>
      </w:pPr>
      <w:r>
        <w:t xml:space="preserve">- scikit-learn: evaluation metrics (https://scikit-learn.org/stable/modules/model_evaluation.html)</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A blank processing-time cell should automatically become which value?</w:t>
      </w:r>
    </w:p>
    <w:p>
      <w:pPr>
        <w:spacing w:after="140"/>
      </w:pPr>
      <w:r>
        <w:t xml:space="preserve">1. No automatic value; establish what the blank means</w:t>
      </w:r>
    </w:p>
    <w:p>
      <w:pPr>
        <w:spacing w:after="140"/>
      </w:pPr>
      <w:r>
        <w:t xml:space="preserve">2. Zero</w:t>
      </w:r>
    </w:p>
    <w:p>
      <w:pPr>
        <w:spacing w:after="140"/>
      </w:pPr>
      <w:r>
        <w:t xml:space="preserve">3. The fastest observed time</w:t>
      </w:r>
    </w:p>
    <w:p>
      <w:pPr>
        <w:spacing w:after="140"/>
      </w:pPr>
      <w:r>
        <w:t xml:space="preserve">2. Which field is unsuitable for an arrival-time prediction?</w:t>
      </w:r>
    </w:p>
    <w:p>
      <w:pPr>
        <w:spacing w:after="140"/>
      </w:pPr>
      <w:r>
        <w:t xml:space="preserve">1. The message received at arrival</w:t>
      </w:r>
    </w:p>
    <w:p>
      <w:pPr>
        <w:spacing w:after="140"/>
      </w:pPr>
      <w:r>
        <w:t xml:space="preserve">2. The team that eventually resolves the ticket</w:t>
      </w:r>
    </w:p>
    <w:p>
      <w:pPr>
        <w:spacing w:after="140"/>
      </w:pPr>
      <w:r>
        <w:t xml:space="preserve">3. The arrival timestamp</w:t>
      </w:r>
    </w:p>
    <w:p>
      <w:pPr>
        <w:spacing w:after="140"/>
      </w:pPr>
      <w:r>
        <w:t xml:space="preserve">3. In this example, recall is which value?</w:t>
      </w:r>
    </w:p>
    <w:p>
      <w:pPr>
        <w:spacing w:after="140"/>
      </w:pPr>
      <w:r>
        <w:t xml:space="preserve">1. 75%, because six of eight flags were correct</w:t>
      </w:r>
    </w:p>
    <w:p>
      <w:pPr>
        <w:spacing w:after="140"/>
      </w:pPr>
      <w:r>
        <w:t xml:space="preserve">2. 94%, because 94 predictions were correct</w:t>
      </w:r>
    </w:p>
    <w:p>
      <w:pPr>
        <w:spacing w:after="140"/>
      </w:pPr>
      <w:r>
        <w:t xml:space="preserve">3. 60%, because six of ten actual escalations were found</w:t>
      </w:r>
    </w:p>
    <w:p>
      <w:pPr>
        <w:spacing w:after="140"/>
      </w:pPr>
      <w:r>
        <w:t xml:space="preserve">4. Why is self-generated, self-graded data a weak sole evaluation?</w:t>
      </w:r>
    </w:p>
    <w:p>
      <w:pPr>
        <w:spacing w:after="140"/>
      </w:pPr>
      <w:r>
        <w:t xml:space="preserve">1. The generator and grader may share the same mistakes</w:t>
      </w:r>
    </w:p>
    <w:p>
      <w:pPr>
        <w:spacing w:after="140"/>
      </w:pPr>
      <w:r>
        <w:t xml:space="preserve">2. Synthetic examples can never be useful</w:t>
      </w:r>
    </w:p>
    <w:p>
      <w:pPr>
        <w:spacing w:after="140"/>
      </w:pPr>
      <w:r>
        <w:t xml:space="preserve">3. Fictional examples always reveal personal information</w:t>
      </w:r>
    </w:p>
    <w:p>
      <w:pPr>
        <w:spacing w:after="140"/>
      </w:pPr>
      <w:r>
        <w:t xml:space="preserve">5. What can this before-and-after result establish on its own?</w:t>
      </w:r>
    </w:p>
    <w:p>
      <w:pPr>
        <w:spacing w:after="140"/>
      </w:pPr>
      <w:r>
        <w:t xml:space="preserve">1. The same saving will occur in every team</w:t>
      </w:r>
    </w:p>
    <w:p>
      <w:pPr>
        <w:spacing w:after="140"/>
      </w:pPr>
      <w:r>
        <w:t xml:space="preserve">2. A measured difference with unresolved alternative explanations</w:t>
      </w:r>
    </w:p>
    <w:p>
      <w:pPr>
        <w:spacing w:after="140"/>
      </w:pPr>
      <w:r>
        <w:t xml:space="preserve">3. AI caused the entire reduction</w:t>
      </w:r>
    </w:p>
    <w:p>
      <w:pPr>
        <w:spacing w:after="140"/>
      </w:pPr>
      <w:r>
        <w:t xml:space="preserve">ANSWER KEY</w:t>
      </w:r>
    </w:p>
    <w:p>
      <w:pPr>
        <w:spacing w:after="140"/>
      </w:pPr>
      <w:r>
        <w:t xml:space="preserve">1. No automatic value; establish what the blank means</w:t>
      </w:r>
    </w:p>
    <w:p>
      <w:pPr>
        <w:spacing w:after="140"/>
      </w:pPr>
      <w:r>
        <w:t xml:space="preserve">A blank can mean missing, withheld or not applicable. Replacing it with zero asserts a numerical observation that may never have occurred and can distort the result.</w:t>
      </w:r>
    </w:p>
    <w:p>
      <w:pPr>
        <w:spacing w:after="140"/>
      </w:pPr>
      <w:r>
        <w:t xml:space="preserve">2. The team that eventually resolves the ticket</w:t>
      </w:r>
    </w:p>
    <w:p>
      <w:pPr>
        <w:spacing w:after="140"/>
      </w:pPr>
      <w:r>
        <w:t xml:space="preserve">The eventual resolution team is future information relative to ticket arrival. Using it makes the evaluation unrealistic for the point at which the prediction will actually be needed.</w:t>
      </w:r>
    </w:p>
    <w:p>
      <w:pPr>
        <w:spacing w:after="140"/>
      </w:pPr>
      <w:r>
        <w:t xml:space="preserve">3. 60%, because six of ten actual escalations were found</w:t>
      </w:r>
    </w:p>
    <w:p>
      <w:pPr>
        <w:spacing w:after="140"/>
      </w:pPr>
      <w:r>
        <w:t xml:space="preserve">Recall is true positives divided by all actual positives: six divided by ten. Precision uses the eight predicted positives as its denominator; accuracy counts all correct predictions.</w:t>
      </w:r>
    </w:p>
    <w:p>
      <w:pPr>
        <w:spacing w:after="140"/>
      </w:pPr>
      <w:r>
        <w:t xml:space="preserve">4. The generator and grader may share the same mistakes</w:t>
      </w:r>
    </w:p>
    <w:p>
      <w:pPr>
        <w:spacing w:after="140"/>
      </w:pPr>
      <w:r>
        <w:t xml:space="preserve">The same system may repeat its own assumptions in both generated examples and grading. Independent reference cases help reveal shared mistakes that agreement alone would hide.</w:t>
      </w:r>
    </w:p>
    <w:p>
      <w:pPr>
        <w:spacing w:after="140"/>
      </w:pPr>
      <w:r>
        <w:t xml:space="preserve">5. A measured difference with unresolved alternative explanations</w:t>
      </w:r>
    </w:p>
    <w:p>
      <w:pPr>
        <w:spacing w:after="140"/>
      </w:pPr>
      <w:r>
        <w:t xml:space="preserve">The measured difference is observed, but task mix and staffing also changed. Causation requires stronger evidence than the order in which two events occurred.</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Write a data-quality and evaluation note that exposes misleading results.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Missing data is a question, not a zero: Create a small table with a true zero, a missing time and a not-applicable field. Write the calculation rule and a sentence reporting its denominator.</w:t>
      </w:r>
    </w:p>
    <w:p>
      <w:pPr>
        <w:spacing w:after="140"/>
      </w:pPr>
      <w:r>
        <w:t xml:space="preserve">2. Data leakage and tomorrow’s information: List five possible ticket fields and label each as available at arrival or available later. Include one field that indirectly reveals the outcome.</w:t>
      </w:r>
    </w:p>
    <w:p>
      <w:pPr>
        <w:spacing w:after="140"/>
      </w:pPr>
      <w:r>
        <w:t xml:space="preserve">3. Accuracy, precision and recall: Recalculate the four counts and all three metrics. Explain which error matters if a person must review every flagged ticket, and which matters if missed escalation is especially costly.</w:t>
      </w:r>
    </w:p>
    <w:p>
      <w:pPr>
        <w:spacing w:after="140"/>
      </w:pPr>
      <w:r>
        <w:t xml:space="preserve">4. Synthetic data and circular evidence: Design six fictional messages that deliberately separate length from politeness. Label them yourself with a written rule and have another reviewer challenge ambiguous cases.</w:t>
      </w:r>
    </w:p>
    <w:p>
      <w:pPr>
        <w:spacing w:after="140"/>
      </w:pPr>
      <w:r>
        <w:t xml:space="preserve">5. Before-and-after is not automatically causation: Write a cautious two-sentence conclusion for the pilot. Then propose one design change that would make the next comparison more informative.</w:t>
      </w:r>
    </w:p>
    <w:p>
      <w:pPr>
        <w:spacing w:after="140"/>
      </w:pPr>
      <w:r>
        <w:t xml:space="preserve"/>
      </w:r>
    </w:p>
    <w:p>
      <w:pPr>
        <w:spacing w:after="140"/>
      </w:pPr>
      <w:r>
        <w:t xml:space="preserve">Combine the five outputs in the downloadable course workbook (/downloads/course-packs/data-and-measurement.docx).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Choose a missing-value treatment that fits the meaning.</w:t>
      </w:r>
    </w:p>
    <w:p>
      <w:pPr>
        <w:spacing w:after="140"/>
      </w:pPr>
      <w:r>
        <w:t xml:space="preserve">- Keep evaluation information out of model development.</w:t>
      </w:r>
    </w:p>
    <w:p>
      <w:pPr>
        <w:spacing w:after="140"/>
      </w:pPr>
      <w:r>
        <w:t xml:space="preserve">- Explain why a high accuracy can hide a useless classifier.</w:t>
      </w:r>
    </w:p>
    <w:p>
      <w:pPr>
        <w:spacing w:after="140"/>
      </w:pPr>
      <w:r>
        <w:t xml:space="preserve">- Use generated examples without treating them as ground truth.</w:t>
      </w:r>
    </w:p>
    <w:p>
      <w:pPr>
        <w:spacing w:after="140"/>
      </w:pPr>
      <w:r>
        <w:t xml:space="preserve">- Identify alternative explanations for a pilot result.</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(/lab/pilot-review/)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